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281C9" w14:textId="77777777" w:rsidR="0093552B" w:rsidRPr="00CF03FE" w:rsidRDefault="0093552B" w:rsidP="0093552B">
      <w:pPr>
        <w:rPr>
          <w:rFonts w:asciiTheme="minorHAnsi" w:hAnsiTheme="minorHAnsi"/>
          <w:b/>
          <w:bCs/>
          <w:szCs w:val="22"/>
        </w:rPr>
      </w:pPr>
      <w:r w:rsidRPr="00CF03FE">
        <w:rPr>
          <w:rFonts w:asciiTheme="minorHAnsi" w:hAnsiTheme="minorHAnsi"/>
          <w:b/>
          <w:bCs/>
          <w:szCs w:val="22"/>
        </w:rPr>
        <w:t>Bio:</w:t>
      </w:r>
    </w:p>
    <w:p w14:paraId="1009E872" w14:textId="77777777" w:rsidR="0093552B" w:rsidRPr="00CF03FE" w:rsidRDefault="0093552B" w:rsidP="0093552B">
      <w:pPr>
        <w:rPr>
          <w:rFonts w:asciiTheme="minorHAnsi" w:hAnsiTheme="minorHAnsi"/>
          <w:szCs w:val="22"/>
        </w:rPr>
      </w:pPr>
      <w:r w:rsidRPr="00CF03FE">
        <w:rPr>
          <w:rFonts w:asciiTheme="minorHAnsi" w:hAnsiTheme="minorHAnsi"/>
          <w:szCs w:val="22"/>
        </w:rPr>
        <w:t xml:space="preserve">Carrie Classon champions the idea that it is never too late to reinvent oneself in unexpected and fulfilling ways. After founding and running a professional theater for seven years, she got an MBA and worked on projects from Central Asia to West Africa. She returned to school to get an MFA and began writing a weekly column, “The Postscript,” which is syndicated by Andrews McMeel Universal and read in 200 newspapers nationwide. She performs a live show </w:t>
      </w:r>
      <w:r w:rsidRPr="00CF03FE">
        <w:rPr>
          <w:rStyle w:val="x3jgonx"/>
          <w:rFonts w:asciiTheme="minorHAnsi" w:hAnsiTheme="minorHAnsi"/>
          <w:szCs w:val="22"/>
        </w:rPr>
        <w:t xml:space="preserve">about the transformational power of telling our stories that </w:t>
      </w:r>
      <w:r w:rsidRPr="00CF03FE">
        <w:rPr>
          <w:rFonts w:asciiTheme="minorHAnsi" w:hAnsiTheme="minorHAnsi"/>
          <w:szCs w:val="22"/>
        </w:rPr>
        <w:t xml:space="preserve">features material from her writing—and lots of sequins. Her debut novel, LOON POINT, came out in 2026 and her second novel, THE TURNIP HOUSE, will be released by Lake Union in 2027. </w:t>
      </w:r>
    </w:p>
    <w:p w14:paraId="67270A98" w14:textId="77777777" w:rsidR="0093552B" w:rsidRPr="00CF03FE" w:rsidRDefault="0093552B" w:rsidP="0093552B">
      <w:pPr>
        <w:rPr>
          <w:rFonts w:asciiTheme="minorHAnsi" w:hAnsiTheme="minorHAnsi"/>
          <w:szCs w:val="22"/>
        </w:rPr>
      </w:pPr>
    </w:p>
    <w:p w14:paraId="2B63D1B5" w14:textId="6313E284" w:rsidR="00E66C0C" w:rsidRPr="00CF03FE" w:rsidRDefault="000025F5">
      <w:pPr>
        <w:rPr>
          <w:rFonts w:asciiTheme="minorHAnsi" w:hAnsiTheme="minorHAnsi"/>
          <w:b/>
          <w:bCs/>
          <w:szCs w:val="22"/>
        </w:rPr>
      </w:pPr>
      <w:r w:rsidRPr="00CF03FE">
        <w:rPr>
          <w:rFonts w:asciiTheme="minorHAnsi" w:hAnsiTheme="minorHAnsi"/>
          <w:b/>
          <w:bCs/>
          <w:szCs w:val="22"/>
        </w:rPr>
        <w:t>Short</w:t>
      </w:r>
      <w:r w:rsidR="00526943" w:rsidRPr="00CF03FE">
        <w:rPr>
          <w:rFonts w:asciiTheme="minorHAnsi" w:hAnsiTheme="minorHAnsi"/>
          <w:b/>
          <w:bCs/>
          <w:szCs w:val="22"/>
        </w:rPr>
        <w:t xml:space="preserve"> Bio</w:t>
      </w:r>
    </w:p>
    <w:p w14:paraId="2CED0D55" w14:textId="3C7C3E5F" w:rsidR="00E66C0C" w:rsidRPr="00CF03FE" w:rsidRDefault="00E66C0C" w:rsidP="00E66C0C">
      <w:pPr>
        <w:rPr>
          <w:rFonts w:asciiTheme="minorHAnsi" w:hAnsiTheme="minorHAnsi"/>
          <w:szCs w:val="22"/>
        </w:rPr>
      </w:pPr>
      <w:r w:rsidRPr="00CF03FE">
        <w:rPr>
          <w:rFonts w:asciiTheme="minorHAnsi" w:hAnsiTheme="minorHAnsi"/>
          <w:szCs w:val="22"/>
        </w:rPr>
        <w:t xml:space="preserve">Carrie Classon is a speaker and nationally syndicated columnist with Andrews McMeel Universal. </w:t>
      </w:r>
      <w:r w:rsidR="009A6D0E" w:rsidRPr="00CF03FE">
        <w:rPr>
          <w:rFonts w:asciiTheme="minorHAnsi" w:hAnsiTheme="minorHAnsi"/>
          <w:szCs w:val="22"/>
        </w:rPr>
        <w:t xml:space="preserve">Her column, “The Postscript” </w:t>
      </w:r>
      <w:r w:rsidRPr="00CF03FE">
        <w:rPr>
          <w:rFonts w:asciiTheme="minorHAnsi" w:hAnsiTheme="minorHAnsi"/>
          <w:szCs w:val="22"/>
        </w:rPr>
        <w:t xml:space="preserve">champions the idea that it is never too late to reinvent oneself in unexpected and fulfilling ways. </w:t>
      </w:r>
      <w:r w:rsidR="00193A82" w:rsidRPr="00CF03FE">
        <w:rPr>
          <w:rFonts w:asciiTheme="minorHAnsi" w:hAnsiTheme="minorHAnsi"/>
          <w:szCs w:val="22"/>
        </w:rPr>
        <w:t>Her debut novel, </w:t>
      </w:r>
      <w:r w:rsidR="000F03ED" w:rsidRPr="00CF03FE">
        <w:rPr>
          <w:rFonts w:asciiTheme="minorHAnsi" w:hAnsiTheme="minorHAnsi"/>
          <w:szCs w:val="22"/>
        </w:rPr>
        <w:t>LOON POINT</w:t>
      </w:r>
      <w:r w:rsidR="00193A82" w:rsidRPr="00CF03FE">
        <w:rPr>
          <w:rFonts w:asciiTheme="minorHAnsi" w:hAnsiTheme="minorHAnsi"/>
          <w:szCs w:val="22"/>
        </w:rPr>
        <w:t xml:space="preserve">, </w:t>
      </w:r>
      <w:r w:rsidR="000F03ED" w:rsidRPr="00CF03FE">
        <w:rPr>
          <w:rFonts w:asciiTheme="minorHAnsi" w:hAnsiTheme="minorHAnsi"/>
          <w:szCs w:val="22"/>
        </w:rPr>
        <w:t>came out in 2026</w:t>
      </w:r>
      <w:r w:rsidR="000F247D" w:rsidRPr="00CF03FE">
        <w:rPr>
          <w:rFonts w:asciiTheme="minorHAnsi" w:hAnsiTheme="minorHAnsi"/>
          <w:szCs w:val="22"/>
        </w:rPr>
        <w:t xml:space="preserve">. </w:t>
      </w:r>
      <w:r w:rsidR="000F03ED" w:rsidRPr="00CF03FE">
        <w:rPr>
          <w:rFonts w:asciiTheme="minorHAnsi" w:hAnsiTheme="minorHAnsi"/>
          <w:szCs w:val="22"/>
        </w:rPr>
        <w:t xml:space="preserve">THE TURNIP HOUSE will be </w:t>
      </w:r>
      <w:r w:rsidR="00193A82" w:rsidRPr="00CF03FE">
        <w:rPr>
          <w:rFonts w:asciiTheme="minorHAnsi" w:hAnsiTheme="minorHAnsi"/>
          <w:szCs w:val="22"/>
        </w:rPr>
        <w:t>released by Lake Union in 202</w:t>
      </w:r>
      <w:r w:rsidR="000F03ED" w:rsidRPr="00CF03FE">
        <w:rPr>
          <w:rFonts w:asciiTheme="minorHAnsi" w:hAnsiTheme="minorHAnsi"/>
          <w:szCs w:val="22"/>
        </w:rPr>
        <w:t>7</w:t>
      </w:r>
      <w:r w:rsidR="00193A82" w:rsidRPr="00CF03FE">
        <w:rPr>
          <w:rFonts w:asciiTheme="minorHAnsi" w:hAnsiTheme="minorHAnsi"/>
          <w:szCs w:val="22"/>
        </w:rPr>
        <w:t xml:space="preserve">. </w:t>
      </w:r>
    </w:p>
    <w:p w14:paraId="5ED0CAF8" w14:textId="77777777" w:rsidR="00E814E8" w:rsidRPr="00CF03FE" w:rsidRDefault="00E814E8">
      <w:pPr>
        <w:rPr>
          <w:rFonts w:asciiTheme="minorHAnsi" w:hAnsiTheme="minorHAnsi"/>
          <w:b/>
          <w:bCs/>
          <w:szCs w:val="22"/>
        </w:rPr>
      </w:pPr>
    </w:p>
    <w:p w14:paraId="4ACF6800" w14:textId="3BDC1AD9" w:rsidR="00E66C0C" w:rsidRPr="00CF03FE" w:rsidRDefault="00526943">
      <w:pPr>
        <w:rPr>
          <w:rFonts w:asciiTheme="minorHAnsi" w:hAnsiTheme="minorHAnsi"/>
          <w:b/>
          <w:bCs/>
          <w:szCs w:val="22"/>
        </w:rPr>
      </w:pPr>
      <w:r w:rsidRPr="00CF03FE">
        <w:rPr>
          <w:rFonts w:asciiTheme="minorHAnsi" w:hAnsiTheme="minorHAnsi"/>
          <w:b/>
          <w:bCs/>
          <w:szCs w:val="22"/>
        </w:rPr>
        <w:t>Long</w:t>
      </w:r>
      <w:r w:rsidR="0093552B">
        <w:rPr>
          <w:rFonts w:asciiTheme="minorHAnsi" w:hAnsiTheme="minorHAnsi"/>
          <w:b/>
          <w:bCs/>
          <w:szCs w:val="22"/>
        </w:rPr>
        <w:t>er</w:t>
      </w:r>
      <w:r w:rsidRPr="00CF03FE">
        <w:rPr>
          <w:rFonts w:asciiTheme="minorHAnsi" w:hAnsiTheme="minorHAnsi"/>
          <w:b/>
          <w:bCs/>
          <w:szCs w:val="22"/>
        </w:rPr>
        <w:t xml:space="preserve"> Bio</w:t>
      </w:r>
    </w:p>
    <w:p w14:paraId="025CB065" w14:textId="23C2AC18" w:rsidR="00025516" w:rsidRPr="00CF03FE" w:rsidRDefault="00025516" w:rsidP="00025516">
      <w:pPr>
        <w:rPr>
          <w:rFonts w:asciiTheme="minorHAnsi" w:hAnsiTheme="minorHAnsi"/>
          <w:szCs w:val="22"/>
        </w:rPr>
      </w:pPr>
      <w:r w:rsidRPr="00CF03FE">
        <w:rPr>
          <w:rFonts w:asciiTheme="minorHAnsi" w:hAnsiTheme="minorHAnsi"/>
          <w:szCs w:val="22"/>
        </w:rPr>
        <w:t>Carrie Classon is a performer and nationally syndicated columnist with Andrews McMeel Universal. She was born in Minnesota and had a 14-year career in the theater, performing in dozens of shows from Oregon to Maine. After founding and running a professional Equity theater for seven years, she got her MBA and worked in international business</w:t>
      </w:r>
      <w:r w:rsidR="00740F9E" w:rsidRPr="00CF03FE">
        <w:rPr>
          <w:rFonts w:asciiTheme="minorHAnsi" w:hAnsiTheme="minorHAnsi"/>
          <w:szCs w:val="22"/>
        </w:rPr>
        <w:t>, crafting feasibility studies and business plans for projects from Central Asia to West Africa</w:t>
      </w:r>
      <w:r w:rsidRPr="00CF03FE">
        <w:rPr>
          <w:rFonts w:asciiTheme="minorHAnsi" w:hAnsiTheme="minorHAnsi"/>
          <w:szCs w:val="22"/>
        </w:rPr>
        <w:t>. She has an MFA in creative nonfiction from the University of New Mexico and has written a memoir</w:t>
      </w:r>
      <w:r w:rsidR="00CF03FE" w:rsidRPr="00CF03FE">
        <w:rPr>
          <w:rFonts w:asciiTheme="minorHAnsi" w:hAnsiTheme="minorHAnsi"/>
          <w:szCs w:val="22"/>
        </w:rPr>
        <w:t>,</w:t>
      </w:r>
      <w:r w:rsidRPr="00CF03FE">
        <w:rPr>
          <w:rFonts w:asciiTheme="minorHAnsi" w:hAnsiTheme="minorHAnsi"/>
          <w:szCs w:val="22"/>
        </w:rPr>
        <w:t xml:space="preserve"> </w:t>
      </w:r>
      <w:r w:rsidR="00CF03FE" w:rsidRPr="00CF03FE">
        <w:rPr>
          <w:rFonts w:asciiTheme="minorHAnsi" w:hAnsiTheme="minorHAnsi"/>
          <w:szCs w:val="22"/>
        </w:rPr>
        <w:t xml:space="preserve">BLUE YARN, </w:t>
      </w:r>
      <w:r w:rsidRPr="00CF03FE">
        <w:rPr>
          <w:rFonts w:asciiTheme="minorHAnsi" w:hAnsiTheme="minorHAnsi"/>
          <w:szCs w:val="22"/>
        </w:rPr>
        <w:t xml:space="preserve">several plays, and more than </w:t>
      </w:r>
      <w:r w:rsidR="008D1F5A" w:rsidRPr="00CF03FE">
        <w:rPr>
          <w:rFonts w:asciiTheme="minorHAnsi" w:hAnsiTheme="minorHAnsi"/>
          <w:szCs w:val="22"/>
        </w:rPr>
        <w:t>60</w:t>
      </w:r>
      <w:r w:rsidRPr="00CF03FE">
        <w:rPr>
          <w:rFonts w:asciiTheme="minorHAnsi" w:hAnsiTheme="minorHAnsi"/>
          <w:szCs w:val="22"/>
        </w:rPr>
        <w:t>0 columns.</w:t>
      </w:r>
    </w:p>
    <w:p w14:paraId="238EE94D" w14:textId="77777777" w:rsidR="00AF57EF" w:rsidRPr="00CF03FE" w:rsidRDefault="00025516" w:rsidP="00AF57EF">
      <w:pPr>
        <w:rPr>
          <w:rFonts w:asciiTheme="minorHAnsi" w:hAnsiTheme="minorHAnsi"/>
          <w:szCs w:val="22"/>
        </w:rPr>
      </w:pPr>
      <w:r w:rsidRPr="00CF03FE">
        <w:rPr>
          <w:rFonts w:ascii="Arial" w:hAnsi="Arial" w:cs="Arial"/>
          <w:szCs w:val="22"/>
        </w:rPr>
        <w:t>​</w:t>
      </w:r>
      <w:r w:rsidRPr="00CF03FE">
        <w:rPr>
          <w:rFonts w:asciiTheme="minorHAnsi" w:hAnsiTheme="minorHAnsi"/>
          <w:szCs w:val="22"/>
        </w:rPr>
        <w:t>In her weekly column, </w:t>
      </w:r>
      <w:r w:rsidR="00D07C8B" w:rsidRPr="00CF03FE">
        <w:rPr>
          <w:rFonts w:asciiTheme="minorHAnsi" w:hAnsiTheme="minorHAnsi"/>
          <w:szCs w:val="22"/>
        </w:rPr>
        <w:t xml:space="preserve">“The </w:t>
      </w:r>
      <w:r w:rsidRPr="00CF03FE">
        <w:rPr>
          <w:rFonts w:asciiTheme="minorHAnsi" w:hAnsiTheme="minorHAnsi"/>
          <w:szCs w:val="22"/>
        </w:rPr>
        <w:t>P</w:t>
      </w:r>
      <w:r w:rsidR="00D07C8B" w:rsidRPr="00CF03FE">
        <w:rPr>
          <w:rFonts w:asciiTheme="minorHAnsi" w:hAnsiTheme="minorHAnsi"/>
          <w:szCs w:val="22"/>
        </w:rPr>
        <w:t>ostscript,”</w:t>
      </w:r>
      <w:r w:rsidRPr="00CF03FE">
        <w:rPr>
          <w:rFonts w:asciiTheme="minorHAnsi" w:hAnsiTheme="minorHAnsi"/>
          <w:szCs w:val="22"/>
        </w:rPr>
        <w:t xml:space="preserve"> Carrie writes about the transformative power of optimism and how to find the extraordinary in the ordinary. She champions the idea that it is never too late to reinvent our lives in unexpected and fulfilling ways. </w:t>
      </w:r>
      <w:r w:rsidR="00AF57EF" w:rsidRPr="00CF03FE">
        <w:rPr>
          <w:rFonts w:asciiTheme="minorHAnsi" w:hAnsiTheme="minorHAnsi"/>
          <w:szCs w:val="22"/>
        </w:rPr>
        <w:t xml:space="preserve">She performs a live show </w:t>
      </w:r>
      <w:r w:rsidR="00AF57EF" w:rsidRPr="00CF03FE">
        <w:rPr>
          <w:rStyle w:val="x3jgonx"/>
          <w:rFonts w:asciiTheme="minorHAnsi" w:hAnsiTheme="minorHAnsi"/>
          <w:szCs w:val="22"/>
        </w:rPr>
        <w:t xml:space="preserve">about the transformational power of telling our stories that </w:t>
      </w:r>
      <w:r w:rsidR="00AF57EF" w:rsidRPr="00CF03FE">
        <w:rPr>
          <w:rFonts w:asciiTheme="minorHAnsi" w:hAnsiTheme="minorHAnsi"/>
          <w:szCs w:val="22"/>
        </w:rPr>
        <w:t xml:space="preserve">features material from her writing—and lots of sequins. </w:t>
      </w:r>
    </w:p>
    <w:p w14:paraId="780C790C" w14:textId="1F0F229E" w:rsidR="00BF768C" w:rsidRPr="00CF03FE" w:rsidRDefault="00025516" w:rsidP="00BF768C">
      <w:pPr>
        <w:rPr>
          <w:rFonts w:asciiTheme="minorHAnsi" w:hAnsiTheme="minorHAnsi"/>
          <w:szCs w:val="22"/>
        </w:rPr>
      </w:pPr>
      <w:r w:rsidRPr="00CF03FE">
        <w:rPr>
          <w:rFonts w:asciiTheme="minorHAnsi" w:hAnsiTheme="minorHAnsi"/>
          <w:szCs w:val="22"/>
        </w:rPr>
        <w:t xml:space="preserve">Carrie and her husband, Peter, and former street cat, Felix, split their time between St. Paul, Minnesota, and San Miguel de Allende, Mexico. </w:t>
      </w:r>
      <w:r w:rsidR="00BF768C" w:rsidRPr="00CF03FE">
        <w:rPr>
          <w:rFonts w:asciiTheme="minorHAnsi" w:hAnsiTheme="minorHAnsi"/>
          <w:szCs w:val="22"/>
        </w:rPr>
        <w:t xml:space="preserve">Her debut novel, LOON POINT, came out in 2026 and her second novel, THE TURNIP </w:t>
      </w:r>
      <w:r w:rsidR="00CF03FE" w:rsidRPr="00CF03FE">
        <w:rPr>
          <w:rFonts w:asciiTheme="minorHAnsi" w:hAnsiTheme="minorHAnsi"/>
          <w:szCs w:val="22"/>
        </w:rPr>
        <w:t>HOUSE,</w:t>
      </w:r>
      <w:r w:rsidR="00BF768C" w:rsidRPr="00CF03FE">
        <w:rPr>
          <w:rFonts w:asciiTheme="minorHAnsi" w:hAnsiTheme="minorHAnsi"/>
          <w:szCs w:val="22"/>
        </w:rPr>
        <w:t xml:space="preserve"> will be released by Lake Union in 2027. </w:t>
      </w:r>
    </w:p>
    <w:p w14:paraId="7714DB4E" w14:textId="77777777" w:rsidR="00CF03FE" w:rsidRDefault="00CF03FE" w:rsidP="00016386">
      <w:pPr>
        <w:rPr>
          <w:b/>
          <w:bCs/>
          <w:szCs w:val="22"/>
        </w:rPr>
      </w:pPr>
    </w:p>
    <w:p w14:paraId="4F495FEF" w14:textId="77777777" w:rsidR="0093552B" w:rsidRDefault="0093552B" w:rsidP="0093552B">
      <w:pPr>
        <w:rPr>
          <w:rFonts w:asciiTheme="minorHAnsi" w:hAnsiTheme="minorHAnsi"/>
        </w:rPr>
      </w:pPr>
      <w:hyperlink r:id="rId5" w:history="1">
        <w:r>
          <w:rPr>
            <w:rStyle w:val="Hyperlink"/>
            <w:rFonts w:asciiTheme="minorHAnsi" w:hAnsiTheme="minorHAnsi"/>
          </w:rPr>
          <w:t>CarrieClasson.com</w:t>
        </w:r>
      </w:hyperlink>
    </w:p>
    <w:p w14:paraId="51BDDA34" w14:textId="7002B20F" w:rsidR="002C5AEC" w:rsidRPr="0093552B" w:rsidRDefault="0093552B" w:rsidP="002C5AEC">
      <w:pPr>
        <w:rPr>
          <w:rStyle w:val="Strong"/>
          <w:b w:val="0"/>
          <w:bCs w:val="0"/>
        </w:rPr>
      </w:pPr>
      <w:hyperlink r:id="rId6" w:history="1">
        <w:r w:rsidRPr="009120D8">
          <w:rPr>
            <w:rStyle w:val="Hyperlink"/>
            <w:rFonts w:asciiTheme="minorHAnsi" w:hAnsiTheme="minorHAnsi"/>
          </w:rPr>
          <w:t>Am</w:t>
        </w:r>
        <w:r w:rsidRPr="009120D8">
          <w:rPr>
            <w:rStyle w:val="Hyperlink"/>
            <w:rFonts w:asciiTheme="minorHAnsi" w:hAnsiTheme="minorHAnsi"/>
          </w:rPr>
          <w:t>a</w:t>
        </w:r>
        <w:r w:rsidRPr="009120D8">
          <w:rPr>
            <w:rStyle w:val="Hyperlink"/>
            <w:rFonts w:asciiTheme="minorHAnsi" w:hAnsiTheme="minorHAnsi"/>
          </w:rPr>
          <w:t>zon</w:t>
        </w:r>
      </w:hyperlink>
    </w:p>
    <w:sectPr w:rsidR="002C5AEC" w:rsidRPr="0093552B" w:rsidSect="00E814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B1CB4"/>
    <w:multiLevelType w:val="hybridMultilevel"/>
    <w:tmpl w:val="0E341EB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ABB23EF"/>
    <w:multiLevelType w:val="hybridMultilevel"/>
    <w:tmpl w:val="7A2C7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9F65727"/>
    <w:multiLevelType w:val="hybridMultilevel"/>
    <w:tmpl w:val="08DC379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08753452">
    <w:abstractNumId w:val="1"/>
  </w:num>
  <w:num w:numId="2" w16cid:durableId="1778791413">
    <w:abstractNumId w:val="0"/>
  </w:num>
  <w:num w:numId="3" w16cid:durableId="896820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0C"/>
    <w:rsid w:val="000025F5"/>
    <w:rsid w:val="00016386"/>
    <w:rsid w:val="00025516"/>
    <w:rsid w:val="00033573"/>
    <w:rsid w:val="000376C4"/>
    <w:rsid w:val="00086B1B"/>
    <w:rsid w:val="000C07F3"/>
    <w:rsid w:val="000D29B3"/>
    <w:rsid w:val="000F03ED"/>
    <w:rsid w:val="000F247D"/>
    <w:rsid w:val="001363C6"/>
    <w:rsid w:val="00171A3D"/>
    <w:rsid w:val="0017623F"/>
    <w:rsid w:val="00193A82"/>
    <w:rsid w:val="001B3417"/>
    <w:rsid w:val="001D20D1"/>
    <w:rsid w:val="001E24FE"/>
    <w:rsid w:val="0020590F"/>
    <w:rsid w:val="00221011"/>
    <w:rsid w:val="00243488"/>
    <w:rsid w:val="00295B72"/>
    <w:rsid w:val="002A527A"/>
    <w:rsid w:val="002B31EC"/>
    <w:rsid w:val="002C5AEC"/>
    <w:rsid w:val="002E366F"/>
    <w:rsid w:val="003075A9"/>
    <w:rsid w:val="0031007F"/>
    <w:rsid w:val="00313E2A"/>
    <w:rsid w:val="003837F9"/>
    <w:rsid w:val="00393327"/>
    <w:rsid w:val="00397ADD"/>
    <w:rsid w:val="003B56EA"/>
    <w:rsid w:val="003E3903"/>
    <w:rsid w:val="003F073F"/>
    <w:rsid w:val="0040144F"/>
    <w:rsid w:val="004536CF"/>
    <w:rsid w:val="00497A78"/>
    <w:rsid w:val="004B6611"/>
    <w:rsid w:val="00514415"/>
    <w:rsid w:val="00526943"/>
    <w:rsid w:val="00531E75"/>
    <w:rsid w:val="0058200F"/>
    <w:rsid w:val="005A088B"/>
    <w:rsid w:val="005C28E6"/>
    <w:rsid w:val="00652CFC"/>
    <w:rsid w:val="006A1E0B"/>
    <w:rsid w:val="006A784B"/>
    <w:rsid w:val="006C77F2"/>
    <w:rsid w:val="006E3196"/>
    <w:rsid w:val="006F2BDD"/>
    <w:rsid w:val="007211A0"/>
    <w:rsid w:val="0072314B"/>
    <w:rsid w:val="00740F9E"/>
    <w:rsid w:val="0074701A"/>
    <w:rsid w:val="007C48F1"/>
    <w:rsid w:val="00823EDF"/>
    <w:rsid w:val="00847F27"/>
    <w:rsid w:val="00873B2A"/>
    <w:rsid w:val="008D1F5A"/>
    <w:rsid w:val="008F77C2"/>
    <w:rsid w:val="00902B58"/>
    <w:rsid w:val="009120D8"/>
    <w:rsid w:val="00913547"/>
    <w:rsid w:val="009172C9"/>
    <w:rsid w:val="0093552B"/>
    <w:rsid w:val="00940D0C"/>
    <w:rsid w:val="00985518"/>
    <w:rsid w:val="00993A79"/>
    <w:rsid w:val="009A6D0E"/>
    <w:rsid w:val="009D4615"/>
    <w:rsid w:val="009E7312"/>
    <w:rsid w:val="009E7331"/>
    <w:rsid w:val="00A06B91"/>
    <w:rsid w:val="00A14A74"/>
    <w:rsid w:val="00A372FC"/>
    <w:rsid w:val="00A65BBC"/>
    <w:rsid w:val="00AB45BE"/>
    <w:rsid w:val="00AF57EF"/>
    <w:rsid w:val="00B13BC1"/>
    <w:rsid w:val="00B471A6"/>
    <w:rsid w:val="00B97470"/>
    <w:rsid w:val="00BC581D"/>
    <w:rsid w:val="00BF768C"/>
    <w:rsid w:val="00C150FB"/>
    <w:rsid w:val="00C935F1"/>
    <w:rsid w:val="00CB3C1C"/>
    <w:rsid w:val="00CC44D3"/>
    <w:rsid w:val="00CC5227"/>
    <w:rsid w:val="00CF03FE"/>
    <w:rsid w:val="00D07C8B"/>
    <w:rsid w:val="00D114CF"/>
    <w:rsid w:val="00D5001A"/>
    <w:rsid w:val="00D52803"/>
    <w:rsid w:val="00D55C6F"/>
    <w:rsid w:val="00D634D4"/>
    <w:rsid w:val="00D642D0"/>
    <w:rsid w:val="00D87CAB"/>
    <w:rsid w:val="00DA0A75"/>
    <w:rsid w:val="00DF3E4F"/>
    <w:rsid w:val="00E31A37"/>
    <w:rsid w:val="00E42DEF"/>
    <w:rsid w:val="00E47FD7"/>
    <w:rsid w:val="00E66C0C"/>
    <w:rsid w:val="00E814E8"/>
    <w:rsid w:val="00EF3AC0"/>
    <w:rsid w:val="00F423F5"/>
    <w:rsid w:val="00F55A67"/>
    <w:rsid w:val="00FD2188"/>
    <w:rsid w:val="00FD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C2088"/>
  <w15:chartTrackingRefBased/>
  <w15:docId w15:val="{69DBFC56-8D11-4D72-AE53-5E544E4B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imes New Roman"/>
        <w:sz w:val="22"/>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C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C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6C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6C0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6C0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6C0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6C0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C0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C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6C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6C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6C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6C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6C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6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0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6C0C"/>
    <w:pPr>
      <w:spacing w:before="160"/>
      <w:jc w:val="center"/>
    </w:pPr>
    <w:rPr>
      <w:i/>
      <w:iCs/>
      <w:color w:val="404040" w:themeColor="text1" w:themeTint="BF"/>
    </w:rPr>
  </w:style>
  <w:style w:type="character" w:customStyle="1" w:styleId="QuoteChar">
    <w:name w:val="Quote Char"/>
    <w:basedOn w:val="DefaultParagraphFont"/>
    <w:link w:val="Quote"/>
    <w:uiPriority w:val="29"/>
    <w:rsid w:val="00E66C0C"/>
    <w:rPr>
      <w:i/>
      <w:iCs/>
      <w:color w:val="404040" w:themeColor="text1" w:themeTint="BF"/>
    </w:rPr>
  </w:style>
  <w:style w:type="paragraph" w:styleId="ListParagraph">
    <w:name w:val="List Paragraph"/>
    <w:basedOn w:val="Normal"/>
    <w:uiPriority w:val="34"/>
    <w:qFormat/>
    <w:rsid w:val="00E66C0C"/>
    <w:pPr>
      <w:ind w:left="720"/>
      <w:contextualSpacing/>
    </w:pPr>
  </w:style>
  <w:style w:type="character" w:styleId="IntenseEmphasis">
    <w:name w:val="Intense Emphasis"/>
    <w:basedOn w:val="DefaultParagraphFont"/>
    <w:uiPriority w:val="21"/>
    <w:qFormat/>
    <w:rsid w:val="00E66C0C"/>
    <w:rPr>
      <w:i/>
      <w:iCs/>
      <w:color w:val="0F4761" w:themeColor="accent1" w:themeShade="BF"/>
    </w:rPr>
  </w:style>
  <w:style w:type="paragraph" w:styleId="IntenseQuote">
    <w:name w:val="Intense Quote"/>
    <w:basedOn w:val="Normal"/>
    <w:next w:val="Normal"/>
    <w:link w:val="IntenseQuoteChar"/>
    <w:uiPriority w:val="30"/>
    <w:qFormat/>
    <w:rsid w:val="00E66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C0C"/>
    <w:rPr>
      <w:i/>
      <w:iCs/>
      <w:color w:val="0F4761" w:themeColor="accent1" w:themeShade="BF"/>
    </w:rPr>
  </w:style>
  <w:style w:type="character" w:styleId="IntenseReference">
    <w:name w:val="Intense Reference"/>
    <w:basedOn w:val="DefaultParagraphFont"/>
    <w:uiPriority w:val="32"/>
    <w:qFormat/>
    <w:rsid w:val="00E66C0C"/>
    <w:rPr>
      <w:b/>
      <w:bCs/>
      <w:smallCaps/>
      <w:color w:val="0F4761" w:themeColor="accent1" w:themeShade="BF"/>
      <w:spacing w:val="5"/>
    </w:rPr>
  </w:style>
  <w:style w:type="paragraph" w:customStyle="1" w:styleId="font8">
    <w:name w:val="font_8"/>
    <w:basedOn w:val="Normal"/>
    <w:rsid w:val="00E66C0C"/>
    <w:pPr>
      <w:spacing w:before="100" w:beforeAutospacing="1" w:after="100" w:afterAutospacing="1" w:line="240" w:lineRule="auto"/>
    </w:pPr>
    <w:rPr>
      <w:rFonts w:ascii="Times New Roman" w:eastAsia="Times New Roman" w:hAnsi="Times New Roman"/>
      <w:sz w:val="24"/>
    </w:rPr>
  </w:style>
  <w:style w:type="character" w:customStyle="1" w:styleId="wixui-rich-texttext">
    <w:name w:val="wixui-rich-text__text"/>
    <w:basedOn w:val="DefaultParagraphFont"/>
    <w:rsid w:val="00E66C0C"/>
  </w:style>
  <w:style w:type="character" w:customStyle="1" w:styleId="wixguard">
    <w:name w:val="wixguard"/>
    <w:basedOn w:val="DefaultParagraphFont"/>
    <w:rsid w:val="00E66C0C"/>
  </w:style>
  <w:style w:type="character" w:styleId="Strong">
    <w:name w:val="Strong"/>
    <w:basedOn w:val="DefaultParagraphFont"/>
    <w:uiPriority w:val="22"/>
    <w:qFormat/>
    <w:rsid w:val="009D4615"/>
    <w:rPr>
      <w:b/>
      <w:bCs/>
    </w:rPr>
  </w:style>
  <w:style w:type="character" w:styleId="Hyperlink">
    <w:name w:val="Hyperlink"/>
    <w:basedOn w:val="DefaultParagraphFont"/>
    <w:uiPriority w:val="99"/>
    <w:unhideWhenUsed/>
    <w:rsid w:val="009D4615"/>
    <w:rPr>
      <w:color w:val="0000FF"/>
      <w:u w:val="single"/>
    </w:rPr>
  </w:style>
  <w:style w:type="character" w:styleId="FollowedHyperlink">
    <w:name w:val="FollowedHyperlink"/>
    <w:basedOn w:val="DefaultParagraphFont"/>
    <w:uiPriority w:val="99"/>
    <w:semiHidden/>
    <w:unhideWhenUsed/>
    <w:rsid w:val="00652CFC"/>
    <w:rPr>
      <w:color w:val="96607D" w:themeColor="followedHyperlink"/>
      <w:u w:val="single"/>
    </w:rPr>
  </w:style>
  <w:style w:type="character" w:styleId="UnresolvedMention">
    <w:name w:val="Unresolved Mention"/>
    <w:basedOn w:val="DefaultParagraphFont"/>
    <w:uiPriority w:val="99"/>
    <w:semiHidden/>
    <w:unhideWhenUsed/>
    <w:rsid w:val="000D29B3"/>
    <w:rPr>
      <w:color w:val="605E5C"/>
      <w:shd w:val="clear" w:color="auto" w:fill="E1DFDD"/>
    </w:rPr>
  </w:style>
  <w:style w:type="character" w:styleId="Emphasis">
    <w:name w:val="Emphasis"/>
    <w:basedOn w:val="DefaultParagraphFont"/>
    <w:uiPriority w:val="20"/>
    <w:qFormat/>
    <w:rsid w:val="002B31EC"/>
    <w:rPr>
      <w:i/>
      <w:iCs/>
    </w:rPr>
  </w:style>
  <w:style w:type="character" w:customStyle="1" w:styleId="x3jgonx">
    <w:name w:val="x3jgonx"/>
    <w:basedOn w:val="DefaultParagraphFont"/>
    <w:rsid w:val="00D64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98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stores/author/B07QGX44QV/allbooks?ingress=0&amp;visitId=c5d0fd8c-5ada-4cd4-b9a7-6ae4df6ab32f&amp;ref_=aufs_ap_ahdr_dsk_aa&amp;ccs_id=6b43a447-f40b-4303-b8bc-3e1676927912" TargetMode="External"/><Relationship Id="rId5" Type="http://schemas.openxmlformats.org/officeDocument/2006/relationships/hyperlink" Target="https://www.carrieclass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Classon</dc:creator>
  <cp:keywords/>
  <dc:description/>
  <cp:lastModifiedBy>Carrie Classon</cp:lastModifiedBy>
  <cp:revision>19</cp:revision>
  <dcterms:created xsi:type="dcterms:W3CDTF">2026-08-06T14:43:00Z</dcterms:created>
  <dcterms:modified xsi:type="dcterms:W3CDTF">2026-08-06T15:20:00Z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1064c39a-b903-4bf8-a4a4-1b1fdc5df481</vt:lpwstr>
  </property>
</Properties>
</file>